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E81" w:rsidRDefault="00110E2E" w:rsidP="00F47E81">
      <w:pPr>
        <w:autoSpaceDE w:val="0"/>
        <w:autoSpaceDN w:val="0"/>
        <w:adjustRightInd w:val="0"/>
        <w:jc w:val="right"/>
        <w:rPr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47E81">
        <w:rPr>
          <w:rFonts w:ascii="Times New Roman" w:hAnsi="Times New Roman" w:cs="Times New Roman"/>
          <w:sz w:val="28"/>
          <w:szCs w:val="28"/>
        </w:rPr>
        <w:t>Проект</w:t>
      </w:r>
    </w:p>
    <w:p w:rsidR="00F47E81" w:rsidRDefault="00F47E81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7E81" w:rsidRDefault="00F47E81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 А К О Н</w:t>
      </w:r>
    </w:p>
    <w:p w:rsidR="00F47E81" w:rsidRDefault="00F47E81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7E81" w:rsidRDefault="00F47E81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</w:p>
    <w:p w:rsidR="00F47E81" w:rsidRDefault="00F47E81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7E81" w:rsidRDefault="00F47E81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7E81" w:rsidRDefault="005D50EE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F47E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BC5">
        <w:rPr>
          <w:rFonts w:ascii="Times New Roman" w:hAnsi="Times New Roman" w:cs="Times New Roman"/>
          <w:b/>
          <w:sz w:val="28"/>
          <w:szCs w:val="28"/>
        </w:rPr>
        <w:t>в Закон</w:t>
      </w:r>
      <w:r w:rsidR="00F47E81">
        <w:rPr>
          <w:rFonts w:ascii="Times New Roman" w:hAnsi="Times New Roman" w:cs="Times New Roman"/>
          <w:b/>
          <w:sz w:val="28"/>
          <w:szCs w:val="28"/>
        </w:rPr>
        <w:t xml:space="preserve"> Республики Дагестан</w:t>
      </w:r>
    </w:p>
    <w:p w:rsidR="00110E2E" w:rsidRDefault="00F47E81" w:rsidP="00110E2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Об установлении огранич</w:t>
      </w:r>
      <w:r w:rsidR="00110E2E">
        <w:rPr>
          <w:rFonts w:ascii="Times New Roman" w:hAnsi="Times New Roman" w:cs="Times New Roman"/>
          <w:b/>
          <w:bCs/>
          <w:sz w:val="28"/>
          <w:szCs w:val="28"/>
        </w:rPr>
        <w:t xml:space="preserve">ений в сфере розничной продажи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алкогольной </w:t>
      </w:r>
    </w:p>
    <w:p w:rsidR="00110E2E" w:rsidRDefault="00F47E81" w:rsidP="00110E2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продукции и безалкогольных тонизирующих напитков                          </w:t>
      </w:r>
    </w:p>
    <w:p w:rsidR="00F47E81" w:rsidRDefault="00F47E81" w:rsidP="00110E2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территории Республики Дагестан»</w:t>
      </w:r>
    </w:p>
    <w:p w:rsidR="00F47E81" w:rsidRDefault="00F47E81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10E2E" w:rsidRDefault="00110E2E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10E2E" w:rsidRDefault="00110E2E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47E81" w:rsidRDefault="00F47E81" w:rsidP="00110E2E">
      <w:pPr>
        <w:widowControl w:val="0"/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7E81" w:rsidRDefault="00F47E81" w:rsidP="00110E2E">
      <w:pPr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:rsidR="00F47E81" w:rsidRDefault="00F47E81" w:rsidP="00110E2E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7E81" w:rsidRDefault="00F47E81" w:rsidP="00110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Закон Республики Дагестан от 29 апреля 2013 года № 27 «Об установлении ограничений в сфере розничной продажи алкогольной продукции и безалкогольных тонизирующих напитков на территории Республики Дагестан» (Собрание законодательства Республики Дагестан, 2013, № 8, ст. 503; Официальный интернет-портал правовой информации </w:t>
      </w:r>
      <w:r w:rsidRPr="00DA7325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7" w:history="1">
        <w:r w:rsidRPr="00DA732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www.pravo.gov.ru</w:t>
        </w:r>
      </w:hyperlink>
      <w:r w:rsidRPr="00DA73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</w:t>
      </w:r>
      <w:r w:rsidR="00110E2E">
        <w:rPr>
          <w:rFonts w:ascii="Times New Roman" w:hAnsi="Times New Roman" w:cs="Times New Roman"/>
          <w:sz w:val="28"/>
          <w:szCs w:val="28"/>
        </w:rPr>
        <w:t xml:space="preserve">2017, 3 июля,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№ 0500201707030009; интернет-портал правовой информации Республики Дагестан (</w:t>
      </w:r>
      <w:hyperlink r:id="rId8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www.pravo.e-dag.ru</w:t>
        </w:r>
      </w:hyperlink>
      <w:r>
        <w:rPr>
          <w:rFonts w:ascii="Times New Roman" w:hAnsi="Times New Roman" w:cs="Times New Roman"/>
          <w:sz w:val="28"/>
          <w:szCs w:val="28"/>
        </w:rPr>
        <w:t>), 2020, 13 июля, № 05004005757; 2021, 29 декабря,                                        № 05004008235; 2024, 5 апреля, № 05004013207</w:t>
      </w:r>
      <w:r w:rsidR="00CA15FA">
        <w:rPr>
          <w:rFonts w:ascii="Times New Roman" w:hAnsi="Times New Roman" w:cs="Times New Roman"/>
          <w:sz w:val="28"/>
          <w:szCs w:val="28"/>
        </w:rPr>
        <w:t>;</w:t>
      </w:r>
      <w:r w:rsidR="00A3015A">
        <w:rPr>
          <w:rFonts w:ascii="Times New Roman" w:hAnsi="Times New Roman" w:cs="Times New Roman"/>
          <w:sz w:val="28"/>
          <w:szCs w:val="28"/>
        </w:rPr>
        <w:t xml:space="preserve"> </w:t>
      </w:r>
      <w:r w:rsidR="00CA15FA">
        <w:rPr>
          <w:rFonts w:ascii="Times New Roman" w:hAnsi="Times New Roman" w:cs="Times New Roman"/>
          <w:sz w:val="28"/>
          <w:szCs w:val="28"/>
        </w:rPr>
        <w:t>2025, 2 июля, №</w:t>
      </w:r>
      <w:r w:rsidR="00EE0306">
        <w:rPr>
          <w:rFonts w:ascii="Times New Roman" w:hAnsi="Times New Roman" w:cs="Times New Roman"/>
          <w:sz w:val="28"/>
          <w:szCs w:val="28"/>
        </w:rPr>
        <w:t xml:space="preserve"> </w:t>
      </w:r>
      <w:r w:rsidR="00CA15FA">
        <w:rPr>
          <w:rFonts w:ascii="Times New Roman" w:hAnsi="Times New Roman" w:cs="Times New Roman"/>
          <w:sz w:val="28"/>
          <w:szCs w:val="28"/>
        </w:rPr>
        <w:t>05004016119</w:t>
      </w:r>
      <w:r>
        <w:rPr>
          <w:rFonts w:ascii="Times New Roman" w:hAnsi="Times New Roman" w:cs="Times New Roman"/>
          <w:sz w:val="28"/>
          <w:szCs w:val="28"/>
        </w:rPr>
        <w:t>) следующие  изменения:</w:t>
      </w:r>
    </w:p>
    <w:p w:rsidR="00F47E81" w:rsidRPr="005E0911" w:rsidRDefault="00E56841" w:rsidP="00110E2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911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после</w:t>
      </w:r>
      <w:r w:rsidRPr="005E0911">
        <w:rPr>
          <w:rFonts w:ascii="Times New Roman" w:hAnsi="Times New Roman" w:cs="Times New Roman"/>
          <w:sz w:val="28"/>
          <w:szCs w:val="28"/>
        </w:rPr>
        <w:t xml:space="preserve"> слова «напитков» дополнить слова</w:t>
      </w:r>
      <w:r w:rsidR="004A5D34">
        <w:rPr>
          <w:rFonts w:ascii="Times New Roman" w:hAnsi="Times New Roman" w:cs="Times New Roman"/>
          <w:sz w:val="28"/>
          <w:szCs w:val="28"/>
        </w:rPr>
        <w:t>ми «(в том числе энергетических)»;</w:t>
      </w:r>
    </w:p>
    <w:p w:rsidR="004A5D34" w:rsidRPr="0093500B" w:rsidRDefault="00AB65F7" w:rsidP="00110E2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</w:t>
      </w:r>
      <w:r w:rsidR="00242FE4">
        <w:rPr>
          <w:rFonts w:ascii="Times New Roman" w:hAnsi="Times New Roman" w:cs="Times New Roman"/>
          <w:sz w:val="28"/>
          <w:szCs w:val="28"/>
        </w:rPr>
        <w:t xml:space="preserve"> </w:t>
      </w:r>
      <w:r w:rsidR="008D11EE">
        <w:rPr>
          <w:rFonts w:ascii="Times New Roman" w:hAnsi="Times New Roman" w:cs="Times New Roman"/>
          <w:sz w:val="28"/>
          <w:szCs w:val="28"/>
        </w:rPr>
        <w:t>1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1EE">
        <w:rPr>
          <w:rFonts w:ascii="Times New Roman" w:hAnsi="Times New Roman" w:cs="Times New Roman"/>
          <w:sz w:val="28"/>
          <w:szCs w:val="28"/>
        </w:rPr>
        <w:t>слова «напитков» дополнить</w:t>
      </w:r>
      <w:r>
        <w:rPr>
          <w:rFonts w:ascii="Times New Roman" w:hAnsi="Times New Roman" w:cs="Times New Roman"/>
          <w:sz w:val="28"/>
          <w:szCs w:val="28"/>
        </w:rPr>
        <w:t xml:space="preserve"> словами «(в том числе энергетических)</w:t>
      </w:r>
      <w:r w:rsidR="008D11EE">
        <w:rPr>
          <w:rFonts w:ascii="Times New Roman" w:hAnsi="Times New Roman" w:cs="Times New Roman"/>
          <w:sz w:val="28"/>
          <w:szCs w:val="28"/>
        </w:rPr>
        <w:t>»,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1EE">
        <w:rPr>
          <w:rFonts w:ascii="Times New Roman" w:hAnsi="Times New Roman" w:cs="Times New Roman"/>
          <w:sz w:val="28"/>
          <w:szCs w:val="28"/>
        </w:rPr>
        <w:t>слов «</w:t>
      </w:r>
      <w:r w:rsidR="0093500B">
        <w:rPr>
          <w:rFonts w:ascii="Times New Roman" w:hAnsi="Times New Roman" w:cs="Times New Roman"/>
          <w:sz w:val="28"/>
          <w:szCs w:val="28"/>
        </w:rPr>
        <w:t>пищевых прод</w:t>
      </w:r>
      <w:r w:rsidR="00CA08C9">
        <w:rPr>
          <w:rFonts w:ascii="Times New Roman" w:hAnsi="Times New Roman" w:cs="Times New Roman"/>
          <w:sz w:val="28"/>
          <w:szCs w:val="28"/>
        </w:rPr>
        <w:t xml:space="preserve">уктов» дополнить словами </w:t>
      </w:r>
      <w:r w:rsidR="008D11EE">
        <w:rPr>
          <w:rFonts w:ascii="Times New Roman" w:hAnsi="Times New Roman" w:cs="Times New Roman"/>
          <w:sz w:val="28"/>
          <w:szCs w:val="28"/>
        </w:rPr>
        <w:t>«,</w:t>
      </w:r>
      <w:r w:rsidR="000233E4">
        <w:rPr>
          <w:rFonts w:ascii="Times New Roman" w:hAnsi="Times New Roman" w:cs="Times New Roman"/>
          <w:sz w:val="28"/>
          <w:szCs w:val="28"/>
        </w:rPr>
        <w:t xml:space="preserve"> </w:t>
      </w:r>
      <w:r w:rsidR="008D11EE">
        <w:rPr>
          <w:rFonts w:ascii="Times New Roman" w:hAnsi="Times New Roman" w:cs="Times New Roman"/>
          <w:sz w:val="28"/>
          <w:szCs w:val="28"/>
        </w:rPr>
        <w:t>Федеральным</w:t>
      </w:r>
      <w:r w:rsidR="0093500B">
        <w:rPr>
          <w:rFonts w:ascii="Times New Roman" w:hAnsi="Times New Roman" w:cs="Times New Roman"/>
          <w:sz w:val="28"/>
          <w:szCs w:val="28"/>
        </w:rPr>
        <w:t xml:space="preserve"> </w:t>
      </w:r>
      <w:r w:rsidR="00110E2E">
        <w:rPr>
          <w:rFonts w:ascii="Times New Roman" w:hAnsi="Times New Roman" w:cs="Times New Roman"/>
          <w:sz w:val="28"/>
          <w:szCs w:val="28"/>
        </w:rPr>
        <w:t xml:space="preserve">законом от 8 августа 2024 года </w:t>
      </w:r>
      <w:r w:rsidR="0093500B">
        <w:rPr>
          <w:rFonts w:ascii="Times New Roman" w:hAnsi="Times New Roman" w:cs="Times New Roman"/>
          <w:sz w:val="28"/>
          <w:szCs w:val="28"/>
        </w:rPr>
        <w:t>№ 304-ФЗ «О запрете продажи безалкогольных тонизирующих напитков (в том числе энер</w:t>
      </w:r>
      <w:r w:rsidR="00110E2E">
        <w:rPr>
          <w:rFonts w:ascii="Times New Roman" w:hAnsi="Times New Roman" w:cs="Times New Roman"/>
          <w:sz w:val="28"/>
          <w:szCs w:val="28"/>
        </w:rPr>
        <w:t xml:space="preserve">гетических) несовершеннолетним </w:t>
      </w:r>
      <w:r w:rsidR="0093500B">
        <w:rPr>
          <w:rFonts w:ascii="Times New Roman" w:hAnsi="Times New Roman" w:cs="Times New Roman"/>
          <w:sz w:val="28"/>
          <w:szCs w:val="28"/>
        </w:rPr>
        <w:t xml:space="preserve">и о </w:t>
      </w:r>
      <w:proofErr w:type="gramStart"/>
      <w:r w:rsidR="0093500B">
        <w:rPr>
          <w:rFonts w:ascii="Times New Roman" w:hAnsi="Times New Roman" w:cs="Times New Roman"/>
          <w:sz w:val="28"/>
          <w:szCs w:val="28"/>
        </w:rPr>
        <w:t>внесении  изменения</w:t>
      </w:r>
      <w:proofErr w:type="gramEnd"/>
      <w:r w:rsidR="0093500B">
        <w:rPr>
          <w:rFonts w:ascii="Times New Roman" w:hAnsi="Times New Roman" w:cs="Times New Roman"/>
          <w:sz w:val="28"/>
          <w:szCs w:val="28"/>
        </w:rPr>
        <w:t xml:space="preserve"> в статью 44 Федерального закона «Об общих принципах организации публичной власти в</w:t>
      </w:r>
      <w:r w:rsidR="008D7420">
        <w:rPr>
          <w:rFonts w:ascii="Times New Roman" w:hAnsi="Times New Roman" w:cs="Times New Roman"/>
          <w:sz w:val="28"/>
          <w:szCs w:val="28"/>
        </w:rPr>
        <w:t xml:space="preserve"> субъектах Российской Федерации</w:t>
      </w:r>
      <w:r w:rsidR="0093500B">
        <w:rPr>
          <w:rFonts w:ascii="Times New Roman" w:hAnsi="Times New Roman" w:cs="Times New Roman"/>
          <w:sz w:val="28"/>
          <w:szCs w:val="28"/>
        </w:rPr>
        <w:t>»;</w:t>
      </w:r>
    </w:p>
    <w:p w:rsidR="00023106" w:rsidRDefault="004A5D34" w:rsidP="00110E2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23106">
        <w:rPr>
          <w:rFonts w:ascii="Times New Roman" w:hAnsi="Times New Roman" w:cs="Times New Roman"/>
          <w:sz w:val="28"/>
          <w:szCs w:val="28"/>
        </w:rPr>
        <w:t>ункт 2 статьи 1.1 изложить в следующей редакции:</w:t>
      </w:r>
    </w:p>
    <w:p w:rsidR="00023106" w:rsidRDefault="00023106" w:rsidP="00110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«2) безалкогольные тонизирующие напитки (в том числе энергетические) в соответствии с техническим регламентом Таможенного союза «О безопасности пищевой продукции» (ТР ТС 021/2011)</w:t>
      </w:r>
      <w:r w:rsidR="00CA08C9">
        <w:rPr>
          <w:rFonts w:ascii="Times New Roman" w:hAnsi="Times New Roman" w:cs="Times New Roman"/>
          <w:sz w:val="28"/>
          <w:szCs w:val="28"/>
        </w:rPr>
        <w:t xml:space="preserve"> ‒</w:t>
      </w:r>
      <w:r>
        <w:rPr>
          <w:rFonts w:ascii="Times New Roman" w:hAnsi="Times New Roman" w:cs="Times New Roman"/>
          <w:sz w:val="28"/>
          <w:szCs w:val="28"/>
        </w:rPr>
        <w:t xml:space="preserve"> безалкогольные напитки, содержащие тонизирующие вещества (компоненты), в том числе растительного происхождения, в количестве, достаточном для обеспечения тонизирующего эффекта на организм человека, за исключением чая, кофе и напитков на их основе.»;</w:t>
      </w:r>
    </w:p>
    <w:p w:rsidR="005869F9" w:rsidRDefault="004A5D34" w:rsidP="00110E2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869F9">
        <w:rPr>
          <w:rFonts w:ascii="Times New Roman" w:hAnsi="Times New Roman" w:cs="Times New Roman"/>
          <w:sz w:val="28"/>
          <w:szCs w:val="28"/>
        </w:rPr>
        <w:t xml:space="preserve"> статье 2:</w:t>
      </w:r>
    </w:p>
    <w:p w:rsidR="00A61AAC" w:rsidRPr="005869F9" w:rsidRDefault="005869F9" w:rsidP="00110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E3BC5" w:rsidRPr="005869F9"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="000E3BC5" w:rsidRPr="005869F9">
        <w:rPr>
          <w:rFonts w:ascii="Times New Roman" w:hAnsi="Times New Roman" w:cs="Times New Roman"/>
          <w:bCs/>
          <w:sz w:val="28"/>
          <w:szCs w:val="28"/>
        </w:rPr>
        <w:t>части</w:t>
      </w:r>
      <w:r w:rsidR="00A61AAC" w:rsidRPr="005869F9">
        <w:rPr>
          <w:rFonts w:ascii="Times New Roman" w:hAnsi="Times New Roman" w:cs="Times New Roman"/>
          <w:bCs/>
          <w:sz w:val="28"/>
          <w:szCs w:val="28"/>
        </w:rPr>
        <w:t xml:space="preserve"> 5 </w:t>
      </w:r>
      <w:r w:rsidR="000E3BC5" w:rsidRPr="005869F9">
        <w:rPr>
          <w:rFonts w:ascii="Times New Roman" w:hAnsi="Times New Roman" w:cs="Times New Roman"/>
          <w:bCs/>
          <w:sz w:val="28"/>
          <w:szCs w:val="28"/>
        </w:rPr>
        <w:t>после слов</w:t>
      </w:r>
      <w:r w:rsidR="00E56841" w:rsidRPr="005869F9">
        <w:rPr>
          <w:rFonts w:ascii="Times New Roman" w:hAnsi="Times New Roman" w:cs="Times New Roman"/>
          <w:bCs/>
          <w:sz w:val="28"/>
          <w:szCs w:val="28"/>
        </w:rPr>
        <w:t>а</w:t>
      </w:r>
      <w:r w:rsidR="000E3BC5" w:rsidRPr="005869F9">
        <w:rPr>
          <w:rFonts w:ascii="Times New Roman" w:hAnsi="Times New Roman" w:cs="Times New Roman"/>
          <w:bCs/>
          <w:sz w:val="28"/>
          <w:szCs w:val="28"/>
        </w:rPr>
        <w:t xml:space="preserve"> «напитков» дополнить словами</w:t>
      </w:r>
      <w:r w:rsidR="00A61AAC" w:rsidRPr="005869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1AAC" w:rsidRPr="005869F9">
        <w:rPr>
          <w:rFonts w:ascii="Times New Roman" w:hAnsi="Times New Roman" w:cs="Times New Roman"/>
          <w:sz w:val="28"/>
          <w:szCs w:val="28"/>
        </w:rPr>
        <w:t>«</w:t>
      </w:r>
      <w:r w:rsidR="0032631C" w:rsidRPr="005869F9">
        <w:rPr>
          <w:rFonts w:ascii="Times New Roman" w:hAnsi="Times New Roman" w:cs="Times New Roman"/>
          <w:sz w:val="28"/>
          <w:szCs w:val="28"/>
        </w:rPr>
        <w:t>(в том числе энергетически</w:t>
      </w:r>
      <w:r w:rsidR="000E3BC5" w:rsidRPr="005869F9">
        <w:rPr>
          <w:rFonts w:ascii="Times New Roman" w:hAnsi="Times New Roman" w:cs="Times New Roman"/>
          <w:sz w:val="28"/>
          <w:szCs w:val="28"/>
        </w:rPr>
        <w:t>х</w:t>
      </w:r>
      <w:r w:rsidR="006C1832" w:rsidRPr="005869F9">
        <w:rPr>
          <w:rFonts w:ascii="Times New Roman" w:hAnsi="Times New Roman" w:cs="Times New Roman"/>
          <w:sz w:val="28"/>
          <w:szCs w:val="28"/>
        </w:rPr>
        <w:t>)»;</w:t>
      </w:r>
    </w:p>
    <w:p w:rsidR="006C1832" w:rsidRPr="005869F9" w:rsidRDefault="005869F9" w:rsidP="00110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</w:t>
      </w:r>
      <w:r w:rsidR="004A5D34">
        <w:rPr>
          <w:rFonts w:ascii="Times New Roman" w:hAnsi="Times New Roman" w:cs="Times New Roman"/>
          <w:bCs/>
          <w:sz w:val="28"/>
          <w:szCs w:val="28"/>
        </w:rPr>
        <w:t xml:space="preserve"> дополнить частью 6 следую</w:t>
      </w:r>
      <w:r w:rsidR="006C1832" w:rsidRPr="005869F9">
        <w:rPr>
          <w:rFonts w:ascii="Times New Roman" w:hAnsi="Times New Roman" w:cs="Times New Roman"/>
          <w:bCs/>
          <w:sz w:val="28"/>
          <w:szCs w:val="28"/>
        </w:rPr>
        <w:t>щего содержания:</w:t>
      </w:r>
    </w:p>
    <w:p w:rsidR="00E84C3F" w:rsidRPr="00E84C3F" w:rsidRDefault="006C1832" w:rsidP="00110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4A5D34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A7325">
        <w:rPr>
          <w:rFonts w:ascii="Times New Roman" w:hAnsi="Times New Roman" w:cs="Times New Roman"/>
          <w:bCs/>
          <w:sz w:val="28"/>
          <w:szCs w:val="28"/>
        </w:rPr>
        <w:t xml:space="preserve">Правительство </w:t>
      </w:r>
      <w:r>
        <w:rPr>
          <w:rFonts w:ascii="Times New Roman" w:hAnsi="Times New Roman" w:cs="Times New Roman"/>
          <w:sz w:val="28"/>
          <w:szCs w:val="28"/>
        </w:rPr>
        <w:t xml:space="preserve">Республики Дагестан вправе ограничивать продажу безалкогольных тонизирующих напитков (в том числе энергетических) в местах массового скопления граждан в период проведения публичных мероприятий, организуемых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Федеральным </w:t>
      </w:r>
      <w:hyperlink r:id="rId9" w:history="1">
        <w:r w:rsidRPr="006C183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6C18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19 июня 2004 года </w:t>
      </w:r>
      <w:r w:rsidR="009A7F0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54-ФЗ «О собраниях, митингах, демонстрац</w:t>
      </w:r>
      <w:r w:rsidR="005869F9">
        <w:rPr>
          <w:rFonts w:ascii="Times New Roman" w:hAnsi="Times New Roman" w:cs="Times New Roman"/>
          <w:sz w:val="28"/>
          <w:szCs w:val="28"/>
        </w:rPr>
        <w:t>иях</w:t>
      </w:r>
      <w:r w:rsidR="009A7F02">
        <w:rPr>
          <w:rFonts w:ascii="Times New Roman" w:hAnsi="Times New Roman" w:cs="Times New Roman"/>
          <w:sz w:val="28"/>
          <w:szCs w:val="28"/>
        </w:rPr>
        <w:t>, шествиях и пикетированиях» и З</w:t>
      </w:r>
      <w:r w:rsidR="005869F9">
        <w:rPr>
          <w:rFonts w:ascii="Times New Roman" w:hAnsi="Times New Roman" w:cs="Times New Roman"/>
          <w:sz w:val="28"/>
          <w:szCs w:val="28"/>
        </w:rPr>
        <w:t xml:space="preserve">аконом Республики Дагестан </w:t>
      </w:r>
      <w:r w:rsidR="004A5D34">
        <w:rPr>
          <w:rFonts w:ascii="Times New Roman" w:hAnsi="Times New Roman" w:cs="Times New Roman"/>
          <w:sz w:val="28"/>
          <w:szCs w:val="28"/>
        </w:rPr>
        <w:t xml:space="preserve"> от 27 декабря 2012 года № 98 </w:t>
      </w:r>
      <w:r w:rsidR="005869F9">
        <w:rPr>
          <w:rFonts w:ascii="Times New Roman" w:hAnsi="Times New Roman" w:cs="Times New Roman"/>
          <w:sz w:val="28"/>
          <w:szCs w:val="28"/>
        </w:rPr>
        <w:t xml:space="preserve">«О некоторых вопросах проведения публичных мероприятий на территории Республики Дагестан», </w:t>
      </w:r>
      <w:r>
        <w:rPr>
          <w:rFonts w:ascii="Times New Roman" w:hAnsi="Times New Roman" w:cs="Times New Roman"/>
          <w:sz w:val="28"/>
          <w:szCs w:val="28"/>
        </w:rPr>
        <w:t xml:space="preserve"> и на прилегающих к таким местам территориях, границы которых устанавливаются органами </w:t>
      </w:r>
      <w:r w:rsidR="0093500B">
        <w:rPr>
          <w:rFonts w:ascii="Times New Roman" w:hAnsi="Times New Roman" w:cs="Times New Roman"/>
          <w:bCs/>
          <w:sz w:val="28"/>
          <w:szCs w:val="28"/>
        </w:rPr>
        <w:t xml:space="preserve">исполнительной власти </w:t>
      </w:r>
      <w:r>
        <w:rPr>
          <w:rFonts w:ascii="Times New Roman" w:hAnsi="Times New Roman" w:cs="Times New Roman"/>
          <w:sz w:val="28"/>
          <w:szCs w:val="28"/>
        </w:rPr>
        <w:t>Республики Дагестан при согласовании п</w:t>
      </w:r>
      <w:r w:rsidR="005869F9">
        <w:rPr>
          <w:rFonts w:ascii="Times New Roman" w:hAnsi="Times New Roman" w:cs="Times New Roman"/>
          <w:sz w:val="28"/>
          <w:szCs w:val="28"/>
        </w:rPr>
        <w:t>роведения указанных мероприятий.</w:t>
      </w:r>
      <w:r w:rsidR="008D7420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C94" w:rsidRPr="00F06C94" w:rsidRDefault="00F06C94" w:rsidP="00110E2E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7E81" w:rsidRDefault="005D4070" w:rsidP="00110E2E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4070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8D7420">
        <w:rPr>
          <w:rFonts w:ascii="Times New Roman" w:hAnsi="Times New Roman" w:cs="Times New Roman"/>
          <w:b/>
          <w:sz w:val="28"/>
          <w:szCs w:val="28"/>
        </w:rPr>
        <w:t>2</w:t>
      </w:r>
    </w:p>
    <w:p w:rsidR="005D4070" w:rsidRPr="005D4070" w:rsidRDefault="005D4070" w:rsidP="00110E2E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6C94" w:rsidRDefault="00F06C94" w:rsidP="00110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Закон вступае</w:t>
      </w:r>
      <w:r w:rsidR="008D11EE">
        <w:rPr>
          <w:rFonts w:ascii="Times New Roman" w:hAnsi="Times New Roman" w:cs="Times New Roman"/>
          <w:sz w:val="28"/>
          <w:szCs w:val="28"/>
        </w:rPr>
        <w:t xml:space="preserve">т в силу с 1 сентября 2026 года и действует до </w:t>
      </w:r>
      <w:r w:rsidR="00CA08C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D11EE">
        <w:rPr>
          <w:rFonts w:ascii="Times New Roman" w:hAnsi="Times New Roman" w:cs="Times New Roman"/>
          <w:sz w:val="28"/>
          <w:szCs w:val="28"/>
        </w:rPr>
        <w:t>31 августа 2032 года включительно.</w:t>
      </w:r>
    </w:p>
    <w:p w:rsidR="00F06C94" w:rsidRDefault="00F06C94" w:rsidP="00110E2E">
      <w:pPr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0E2E" w:rsidRDefault="00110E2E" w:rsidP="00110E2E">
      <w:pPr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0E2E" w:rsidRDefault="00110E2E" w:rsidP="00110E2E">
      <w:pPr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A08C9" w:rsidRDefault="00CA08C9" w:rsidP="00110E2E">
      <w:pPr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7E81" w:rsidRPr="00F47E81" w:rsidRDefault="00F47E81" w:rsidP="00110E2E">
      <w:pPr>
        <w:widowControl w:val="0"/>
        <w:spacing w:after="0" w:line="24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0E2E" w:rsidRPr="00C67237" w:rsidRDefault="00110E2E" w:rsidP="00110E2E">
      <w:pPr>
        <w:autoSpaceDE w:val="0"/>
        <w:autoSpaceDN w:val="0"/>
        <w:adjustRightInd w:val="0"/>
        <w:spacing w:after="0" w:line="240" w:lineRule="exact"/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</w:rPr>
      </w:pPr>
      <w:bookmarkStart w:id="0" w:name="_GoBack"/>
      <w:r w:rsidRPr="00C67237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</w:rPr>
        <w:t xml:space="preserve">Временно исполняющий обязанности </w:t>
      </w:r>
    </w:p>
    <w:p w:rsidR="00110E2E" w:rsidRPr="00C67237" w:rsidRDefault="00110E2E" w:rsidP="00110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</w:rPr>
      </w:pPr>
      <w:r w:rsidRPr="00C67237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</w:rPr>
        <w:t xml:space="preserve">        Главы Республики Дагестан                                                                   Ф. Щукин</w:t>
      </w:r>
    </w:p>
    <w:p w:rsidR="00110E2E" w:rsidRPr="00C67237" w:rsidRDefault="00110E2E" w:rsidP="00110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</w:rPr>
      </w:pPr>
    </w:p>
    <w:p w:rsidR="00F47E81" w:rsidRPr="00C67237" w:rsidRDefault="00110E2E" w:rsidP="00110E2E">
      <w:pPr>
        <w:widowControl w:val="0"/>
        <w:spacing w:after="0" w:line="240" w:lineRule="exact"/>
        <w:jc w:val="both"/>
        <w:rPr>
          <w:rFonts w:ascii="Times New Roman" w:hAnsi="Times New Roman" w:cs="Times New Roman"/>
          <w:color w:val="FFFFFF" w:themeColor="background1"/>
          <w:sz w:val="24"/>
          <w:szCs w:val="28"/>
        </w:rPr>
      </w:pPr>
      <w:r w:rsidRPr="00C67237">
        <w:rPr>
          <w:rFonts w:ascii="Times New Roman" w:eastAsia="Calibri" w:hAnsi="Times New Roman" w:cs="Times New Roman"/>
          <w:color w:val="FFFFFF" w:themeColor="background1"/>
          <w:sz w:val="24"/>
          <w:szCs w:val="24"/>
        </w:rPr>
        <w:t>г. Махачкала</w:t>
      </w:r>
      <w:r w:rsidR="00F47E81" w:rsidRPr="00C67237">
        <w:rPr>
          <w:rFonts w:ascii="Times New Roman" w:hAnsi="Times New Roman" w:cs="Times New Roman"/>
          <w:color w:val="FFFFFF" w:themeColor="background1"/>
          <w:sz w:val="24"/>
          <w:szCs w:val="28"/>
        </w:rPr>
        <w:t xml:space="preserve"> </w:t>
      </w:r>
    </w:p>
    <w:bookmarkEnd w:id="0"/>
    <w:p w:rsidR="00F47E81" w:rsidRPr="00F47E81" w:rsidRDefault="00F47E81" w:rsidP="00F47E81">
      <w:pPr>
        <w:widowContro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7E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47E81" w:rsidRDefault="00F47E81" w:rsidP="00F47E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810C8" w:rsidRDefault="00A810C8" w:rsidP="00F47E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810C8" w:rsidRDefault="00A810C8" w:rsidP="00F47E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810C8" w:rsidRDefault="00A810C8" w:rsidP="00F47E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810C8" w:rsidRDefault="00A810C8" w:rsidP="00F47E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810C8" w:rsidRDefault="00A810C8" w:rsidP="00F47E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810C8" w:rsidRDefault="00A810C8" w:rsidP="00F47E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810C8" w:rsidRDefault="00A810C8" w:rsidP="00F47E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93500B" w:rsidRDefault="0093500B" w:rsidP="00F47E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F06C94" w:rsidRDefault="00F06C94" w:rsidP="00F47E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810C8" w:rsidRDefault="00A810C8" w:rsidP="00F47E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CA08C9" w:rsidRDefault="00CA08C9" w:rsidP="00F47E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B37ED" w:rsidRDefault="004B37ED" w:rsidP="00F47E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110E2E" w:rsidRDefault="00110E2E" w:rsidP="00F47E8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10E2E" w:rsidRDefault="00110E2E" w:rsidP="00F47E8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10E2E" w:rsidRDefault="00110E2E" w:rsidP="00F47E8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7E81" w:rsidRDefault="00F47E81" w:rsidP="00110E2E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10E2E" w:rsidRDefault="00110E2E" w:rsidP="00110E2E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10E2E" w:rsidRDefault="00F47E81" w:rsidP="00110E2E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 проекту закона Республики Дагестан «О внесении изменени</w:t>
      </w:r>
      <w:r w:rsidR="000E3BC5">
        <w:rPr>
          <w:rFonts w:ascii="Times New Roman" w:eastAsia="Calibri" w:hAnsi="Times New Roman" w:cs="Times New Roman"/>
          <w:b/>
          <w:sz w:val="28"/>
          <w:szCs w:val="28"/>
        </w:rPr>
        <w:t>й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10E2E" w:rsidRDefault="00F47E81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Закон Республики Дагестан</w:t>
      </w:r>
      <w:r w:rsidR="009A7F0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установлении ограничений в сфере </w:t>
      </w:r>
    </w:p>
    <w:p w:rsidR="00110E2E" w:rsidRDefault="00F47E81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розничн</w:t>
      </w:r>
      <w:r w:rsidR="00110E2E">
        <w:rPr>
          <w:rFonts w:ascii="Times New Roman" w:hAnsi="Times New Roman" w:cs="Times New Roman"/>
          <w:b/>
          <w:bCs/>
          <w:sz w:val="28"/>
          <w:szCs w:val="28"/>
        </w:rPr>
        <w:t>ой продажи</w:t>
      </w:r>
      <w:r w:rsidR="009A7F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алкогольной продукции и безалкогольных </w:t>
      </w:r>
    </w:p>
    <w:p w:rsidR="009A7F02" w:rsidRDefault="00F47E81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тонизирующих напитков на территории Республики Дагестан»</w:t>
      </w:r>
      <w:r w:rsidR="009A7F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47E81" w:rsidRDefault="00F47E81" w:rsidP="009A7F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0E2E" w:rsidRDefault="00110E2E" w:rsidP="009A7F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10C8" w:rsidRPr="009A7F02" w:rsidRDefault="00F47E81" w:rsidP="00110E2E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Проект закона Республики Дагестан </w:t>
      </w:r>
      <w:r>
        <w:rPr>
          <w:rFonts w:ascii="Times New Roman" w:eastAsia="Calibri" w:hAnsi="Times New Roman" w:cs="Times New Roman"/>
          <w:sz w:val="28"/>
          <w:szCs w:val="28"/>
        </w:rPr>
        <w:t>«О внесении изменени</w:t>
      </w:r>
      <w:r w:rsidR="003F2B88">
        <w:rPr>
          <w:rFonts w:ascii="Times New Roman" w:eastAsia="Calibri" w:hAnsi="Times New Roman" w:cs="Times New Roman"/>
          <w:sz w:val="28"/>
          <w:szCs w:val="28"/>
        </w:rPr>
        <w:t>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0E2E">
        <w:rPr>
          <w:rFonts w:ascii="Times New Roman" w:hAnsi="Times New Roman" w:cs="Times New Roman"/>
          <w:sz w:val="28"/>
          <w:szCs w:val="28"/>
        </w:rPr>
        <w:t>в</w:t>
      </w:r>
      <w:r w:rsidR="00A76378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Об установлении ограничений в сфере розничной продажи                      алкогольной продукции и безалко</w:t>
      </w:r>
      <w:r w:rsidR="00110E2E">
        <w:rPr>
          <w:rFonts w:ascii="Times New Roman" w:hAnsi="Times New Roman" w:cs="Times New Roman"/>
          <w:bCs/>
          <w:sz w:val="28"/>
          <w:szCs w:val="28"/>
        </w:rPr>
        <w:t xml:space="preserve">гольных тонизирующих напитков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территории Республики Дагестан» </w:t>
      </w:r>
      <w:r w:rsidR="008D7420">
        <w:rPr>
          <w:rFonts w:ascii="Times New Roman" w:hAnsi="Times New Roman" w:cs="Times New Roman"/>
          <w:bCs/>
          <w:sz w:val="28"/>
          <w:szCs w:val="28"/>
        </w:rPr>
        <w:t>приводится в соответствие</w:t>
      </w:r>
      <w:r w:rsidR="00110E2E">
        <w:rPr>
          <w:rFonts w:ascii="Times New Roman" w:hAnsi="Times New Roman" w:cs="Times New Roman"/>
          <w:bCs/>
          <w:sz w:val="28"/>
          <w:szCs w:val="28"/>
        </w:rPr>
        <w:t xml:space="preserve"> с Федеральным законом </w:t>
      </w:r>
      <w:r w:rsidR="00A810C8">
        <w:rPr>
          <w:rFonts w:ascii="Times New Roman" w:hAnsi="Times New Roman" w:cs="Times New Roman"/>
          <w:bCs/>
          <w:sz w:val="28"/>
          <w:szCs w:val="28"/>
        </w:rPr>
        <w:t xml:space="preserve">от 8 августа 2024 года № 304-ФЗ </w:t>
      </w:r>
      <w:r w:rsidR="00A810C8">
        <w:rPr>
          <w:rFonts w:ascii="Times New Roman" w:hAnsi="Times New Roman" w:cs="Times New Roman"/>
          <w:sz w:val="28"/>
          <w:szCs w:val="28"/>
        </w:rPr>
        <w:t>«О запрете продажи безалкогольных тонизирующих напитков (в том числе энергетических) не</w:t>
      </w:r>
      <w:r w:rsidR="00110E2E">
        <w:rPr>
          <w:rFonts w:ascii="Times New Roman" w:hAnsi="Times New Roman" w:cs="Times New Roman"/>
          <w:sz w:val="28"/>
          <w:szCs w:val="28"/>
        </w:rPr>
        <w:t xml:space="preserve">совершеннолетним и о внесении </w:t>
      </w:r>
      <w:r w:rsidR="00A810C8">
        <w:rPr>
          <w:rFonts w:ascii="Times New Roman" w:hAnsi="Times New Roman" w:cs="Times New Roman"/>
          <w:sz w:val="28"/>
          <w:szCs w:val="28"/>
        </w:rPr>
        <w:t>изменения в статью 44 Федерального закона «Об общих принципах организации публичной власти в субъектах Российской Федерации»</w:t>
      </w:r>
      <w:r w:rsidR="008D7420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A3015A">
        <w:rPr>
          <w:rFonts w:ascii="Times New Roman" w:hAnsi="Times New Roman" w:cs="Times New Roman"/>
          <w:sz w:val="28"/>
          <w:szCs w:val="28"/>
        </w:rPr>
        <w:t xml:space="preserve"> </w:t>
      </w:r>
      <w:r w:rsidR="00CA08C9">
        <w:rPr>
          <w:rFonts w:ascii="Times New Roman" w:hAnsi="Times New Roman" w:cs="Times New Roman"/>
          <w:sz w:val="28"/>
          <w:szCs w:val="28"/>
        </w:rPr>
        <w:t>‒</w:t>
      </w:r>
      <w:r w:rsidR="00A3015A">
        <w:rPr>
          <w:rFonts w:ascii="Times New Roman" w:hAnsi="Times New Roman" w:cs="Times New Roman"/>
          <w:sz w:val="28"/>
          <w:szCs w:val="28"/>
        </w:rPr>
        <w:t xml:space="preserve"> </w:t>
      </w:r>
      <w:r w:rsidR="008D7420">
        <w:rPr>
          <w:rFonts w:ascii="Times New Roman" w:hAnsi="Times New Roman" w:cs="Times New Roman"/>
          <w:sz w:val="28"/>
          <w:szCs w:val="28"/>
        </w:rPr>
        <w:t>федеральный закон).</w:t>
      </w:r>
    </w:p>
    <w:p w:rsidR="008D7420" w:rsidRDefault="00A810C8" w:rsidP="00110E2E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DDE">
        <w:rPr>
          <w:rFonts w:ascii="Times New Roman" w:hAnsi="Times New Roman" w:cs="Times New Roman"/>
          <w:sz w:val="28"/>
          <w:szCs w:val="28"/>
        </w:rPr>
        <w:t xml:space="preserve">Федеральным законом устанавливается запрет продажи несовершеннолетним безалкогольных тонизирующих напитков (в том числе энергетических) организациями, индивидуальными предпринимателями, крестьянскими (фермерскими) хозяйствами без образования юридического лица, гражданами Российской Федерации, иностранными гражданами и лицами без гражданства. </w:t>
      </w:r>
    </w:p>
    <w:p w:rsidR="00104488" w:rsidRPr="00104488" w:rsidRDefault="008D7420" w:rsidP="00110E2E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104488">
        <w:rPr>
          <w:rFonts w:ascii="Times New Roman" w:hAnsi="Times New Roman" w:cs="Times New Roman"/>
          <w:sz w:val="28"/>
          <w:szCs w:val="28"/>
        </w:rPr>
        <w:t xml:space="preserve">акже понятие «безалкогольные тонизирующие напитки (в том числе энергетические)» </w:t>
      </w:r>
      <w:r w:rsidR="00104488" w:rsidRPr="00035DDE">
        <w:rPr>
          <w:rFonts w:ascii="Times New Roman" w:hAnsi="Times New Roman" w:cs="Times New Roman"/>
          <w:bCs/>
          <w:sz w:val="28"/>
          <w:szCs w:val="28"/>
        </w:rPr>
        <w:t>используется</w:t>
      </w:r>
      <w:r w:rsidR="00104488">
        <w:rPr>
          <w:rFonts w:ascii="Times New Roman" w:hAnsi="Times New Roman" w:cs="Times New Roman"/>
          <w:bCs/>
          <w:sz w:val="28"/>
          <w:szCs w:val="28"/>
        </w:rPr>
        <w:t xml:space="preserve"> в значении, установленном техническим регламентом Таможенного союза «</w:t>
      </w:r>
      <w:r w:rsidR="00CA08C9">
        <w:rPr>
          <w:rFonts w:ascii="Times New Roman" w:hAnsi="Times New Roman" w:cs="Times New Roman"/>
          <w:bCs/>
          <w:sz w:val="28"/>
          <w:szCs w:val="28"/>
        </w:rPr>
        <w:t>О</w:t>
      </w:r>
      <w:r w:rsidR="00104488">
        <w:rPr>
          <w:rFonts w:ascii="Times New Roman" w:hAnsi="Times New Roman" w:cs="Times New Roman"/>
          <w:bCs/>
          <w:sz w:val="28"/>
          <w:szCs w:val="28"/>
        </w:rPr>
        <w:t xml:space="preserve"> безопасности пищевой продукции» (ТР ТС 021/2011)</w:t>
      </w:r>
      <w:r>
        <w:rPr>
          <w:rFonts w:ascii="Times New Roman" w:hAnsi="Times New Roman" w:cs="Times New Roman"/>
          <w:bCs/>
          <w:sz w:val="28"/>
          <w:szCs w:val="28"/>
        </w:rPr>
        <w:t>, в</w:t>
      </w:r>
      <w:r w:rsidR="00104488">
        <w:rPr>
          <w:rFonts w:ascii="Times New Roman" w:hAnsi="Times New Roman" w:cs="Times New Roman"/>
          <w:bCs/>
          <w:sz w:val="28"/>
          <w:szCs w:val="28"/>
        </w:rPr>
        <w:t xml:space="preserve"> связи с чем в законопроекте предлагается понятие </w:t>
      </w:r>
      <w:r w:rsidR="00104488">
        <w:rPr>
          <w:rFonts w:ascii="Times New Roman" w:hAnsi="Times New Roman" w:cs="Times New Roman"/>
          <w:sz w:val="28"/>
          <w:szCs w:val="28"/>
        </w:rPr>
        <w:t>«безалкогольные тонизирующие напитки» изложить в новой редакции.</w:t>
      </w:r>
    </w:p>
    <w:p w:rsidR="00F47E81" w:rsidRDefault="00035DDE" w:rsidP="00110E2E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5DDE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8D7420">
        <w:rPr>
          <w:rFonts w:ascii="Times New Roman" w:hAnsi="Times New Roman" w:cs="Times New Roman"/>
          <w:sz w:val="28"/>
          <w:szCs w:val="28"/>
        </w:rPr>
        <w:t>ф</w:t>
      </w:r>
      <w:r w:rsidR="00C453C7" w:rsidRPr="00035DDE">
        <w:rPr>
          <w:rFonts w:ascii="Times New Roman" w:hAnsi="Times New Roman" w:cs="Times New Roman"/>
          <w:sz w:val="28"/>
          <w:szCs w:val="28"/>
        </w:rPr>
        <w:t xml:space="preserve">едеральному </w:t>
      </w:r>
      <w:r w:rsidR="00C453C7">
        <w:rPr>
          <w:rFonts w:ascii="Times New Roman" w:hAnsi="Times New Roman" w:cs="Times New Roman"/>
          <w:sz w:val="28"/>
          <w:szCs w:val="28"/>
        </w:rPr>
        <w:t>закону</w:t>
      </w:r>
      <w:r w:rsidR="008C51DD">
        <w:rPr>
          <w:rFonts w:ascii="Times New Roman" w:hAnsi="Times New Roman" w:cs="Times New Roman"/>
          <w:sz w:val="28"/>
          <w:szCs w:val="28"/>
        </w:rPr>
        <w:t xml:space="preserve"> </w:t>
      </w:r>
      <w:r w:rsidRPr="00035DDE">
        <w:rPr>
          <w:rFonts w:ascii="Times New Roman" w:hAnsi="Times New Roman" w:cs="Times New Roman"/>
          <w:sz w:val="28"/>
          <w:szCs w:val="28"/>
        </w:rPr>
        <w:t>законами субъектов Российской Федерации могут быть установлены: запрет продажи безалкогольных тонизирующих напитков (в том числе энергетических) в зданиях, строениях, сооружениях, помещениях, используемых для непосредственного осуществления образовательной деятельности, медицинской деятельности, деятельности в области культуры, физической культуры и спорта; ограничения времени и мест продажи безалкогольных тонизирующих напитков (в том числе энергетических).</w:t>
      </w:r>
      <w:r w:rsidR="00A810C8" w:rsidRPr="00035DD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913DA" w:rsidRDefault="008D7420" w:rsidP="00110E2E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Данное право уже установлено. В частно</w:t>
      </w:r>
      <w:r w:rsidR="00110E2E">
        <w:rPr>
          <w:rFonts w:ascii="Times New Roman" w:hAnsi="Times New Roman" w:cs="Times New Roman"/>
          <w:bCs/>
          <w:sz w:val="28"/>
          <w:szCs w:val="28"/>
        </w:rPr>
        <w:t>сти,</w:t>
      </w:r>
      <w:r w:rsidR="003913DA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110E2E">
        <w:rPr>
          <w:rFonts w:ascii="Times New Roman" w:hAnsi="Times New Roman" w:cs="Times New Roman"/>
          <w:bCs/>
          <w:sz w:val="28"/>
          <w:szCs w:val="28"/>
        </w:rPr>
        <w:t xml:space="preserve">унктом 5 статьи 2 </w:t>
      </w:r>
      <w:r w:rsidR="00035DDE">
        <w:rPr>
          <w:rFonts w:ascii="Times New Roman" w:hAnsi="Times New Roman" w:cs="Times New Roman"/>
          <w:bCs/>
          <w:sz w:val="28"/>
          <w:szCs w:val="28"/>
        </w:rPr>
        <w:t xml:space="preserve">Закона Республики Дагестан от 29 апреля 2013 года № 27 </w:t>
      </w:r>
      <w:r w:rsidR="00035DDE" w:rsidRPr="00035DDE">
        <w:rPr>
          <w:rFonts w:ascii="Times New Roman" w:hAnsi="Times New Roman" w:cs="Times New Roman"/>
          <w:sz w:val="28"/>
          <w:szCs w:val="28"/>
        </w:rPr>
        <w:t>«</w:t>
      </w:r>
      <w:r w:rsidR="00035DDE" w:rsidRPr="00035DDE">
        <w:rPr>
          <w:rFonts w:ascii="Times New Roman" w:hAnsi="Times New Roman" w:cs="Times New Roman"/>
          <w:bCs/>
          <w:sz w:val="28"/>
          <w:szCs w:val="28"/>
        </w:rPr>
        <w:t>Об установлении ограничений в сфере розни</w:t>
      </w:r>
      <w:r w:rsidR="00035DDE">
        <w:rPr>
          <w:rFonts w:ascii="Times New Roman" w:hAnsi="Times New Roman" w:cs="Times New Roman"/>
          <w:bCs/>
          <w:sz w:val="28"/>
          <w:szCs w:val="28"/>
        </w:rPr>
        <w:t>чной продажи</w:t>
      </w:r>
      <w:r w:rsidR="00035DDE" w:rsidRPr="00035DDE">
        <w:rPr>
          <w:rFonts w:ascii="Times New Roman" w:hAnsi="Times New Roman" w:cs="Times New Roman"/>
          <w:bCs/>
          <w:sz w:val="28"/>
          <w:szCs w:val="28"/>
        </w:rPr>
        <w:t xml:space="preserve"> алкогольной продукции и безалкогольных тонизиру</w:t>
      </w:r>
      <w:r w:rsidR="00110E2E">
        <w:rPr>
          <w:rFonts w:ascii="Times New Roman" w:hAnsi="Times New Roman" w:cs="Times New Roman"/>
          <w:bCs/>
          <w:sz w:val="28"/>
          <w:szCs w:val="28"/>
        </w:rPr>
        <w:t xml:space="preserve">ющих напитков </w:t>
      </w:r>
      <w:r w:rsidR="00035DDE" w:rsidRPr="00035DDE">
        <w:rPr>
          <w:rFonts w:ascii="Times New Roman" w:hAnsi="Times New Roman" w:cs="Times New Roman"/>
          <w:bCs/>
          <w:sz w:val="28"/>
          <w:szCs w:val="28"/>
        </w:rPr>
        <w:t>на территории Республики Дагестан»</w:t>
      </w:r>
      <w:r w:rsidR="00035DDE">
        <w:rPr>
          <w:rFonts w:ascii="Times New Roman" w:hAnsi="Times New Roman" w:cs="Times New Roman"/>
          <w:bCs/>
          <w:sz w:val="28"/>
          <w:szCs w:val="28"/>
        </w:rPr>
        <w:t xml:space="preserve"> установле</w:t>
      </w:r>
      <w:r w:rsidR="00110E2E">
        <w:rPr>
          <w:rFonts w:ascii="Times New Roman" w:hAnsi="Times New Roman" w:cs="Times New Roman"/>
          <w:bCs/>
          <w:sz w:val="28"/>
          <w:szCs w:val="28"/>
        </w:rPr>
        <w:t xml:space="preserve">н запрет на  розничную продажу </w:t>
      </w:r>
      <w:r w:rsidR="00035DDE">
        <w:rPr>
          <w:rFonts w:ascii="Times New Roman" w:hAnsi="Times New Roman" w:cs="Times New Roman"/>
          <w:bCs/>
          <w:sz w:val="28"/>
          <w:szCs w:val="28"/>
        </w:rPr>
        <w:t>безалк</w:t>
      </w:r>
      <w:r w:rsidR="00110E2E">
        <w:rPr>
          <w:rFonts w:ascii="Times New Roman" w:hAnsi="Times New Roman" w:cs="Times New Roman"/>
          <w:bCs/>
          <w:sz w:val="28"/>
          <w:szCs w:val="28"/>
        </w:rPr>
        <w:t xml:space="preserve">огольных тонизирующих напитков </w:t>
      </w:r>
      <w:r w:rsidR="00035DDE">
        <w:rPr>
          <w:rFonts w:ascii="Times New Roman" w:hAnsi="Times New Roman" w:cs="Times New Roman"/>
          <w:bCs/>
          <w:sz w:val="28"/>
          <w:szCs w:val="28"/>
        </w:rPr>
        <w:t>несовершеннолетним, в детских, образовательных и медицинских организациях, физкультурно-оздоровительных и спортивных соо</w:t>
      </w:r>
      <w:r w:rsidR="00110E2E">
        <w:rPr>
          <w:rFonts w:ascii="Times New Roman" w:hAnsi="Times New Roman" w:cs="Times New Roman"/>
          <w:bCs/>
          <w:sz w:val="28"/>
          <w:szCs w:val="28"/>
        </w:rPr>
        <w:t xml:space="preserve">ружениях и в местах проведения </w:t>
      </w:r>
      <w:r w:rsidR="00035DDE">
        <w:rPr>
          <w:rFonts w:ascii="Times New Roman" w:hAnsi="Times New Roman" w:cs="Times New Roman"/>
          <w:bCs/>
          <w:sz w:val="28"/>
          <w:szCs w:val="28"/>
        </w:rPr>
        <w:t>культурно-массовых мероприятий с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участием подростков и молодежи. З</w:t>
      </w:r>
      <w:r w:rsidR="003913DA">
        <w:rPr>
          <w:rFonts w:ascii="Times New Roman" w:hAnsi="Times New Roman" w:cs="Times New Roman"/>
          <w:bCs/>
          <w:sz w:val="28"/>
          <w:szCs w:val="28"/>
        </w:rPr>
        <w:t xml:space="preserve">аконопроектом предлагается </w:t>
      </w:r>
      <w:r w:rsidR="00205DCC">
        <w:rPr>
          <w:rFonts w:ascii="Times New Roman" w:hAnsi="Times New Roman" w:cs="Times New Roman"/>
          <w:bCs/>
          <w:sz w:val="28"/>
          <w:szCs w:val="28"/>
        </w:rPr>
        <w:t>уточнить, что</w:t>
      </w:r>
      <w:r w:rsidR="003913DA">
        <w:rPr>
          <w:rFonts w:ascii="Times New Roman" w:hAnsi="Times New Roman" w:cs="Times New Roman"/>
          <w:bCs/>
          <w:sz w:val="28"/>
          <w:szCs w:val="28"/>
        </w:rPr>
        <w:t xml:space="preserve"> данный запрет также относится и </w:t>
      </w:r>
      <w:r w:rsidR="00205DCC">
        <w:rPr>
          <w:rFonts w:ascii="Times New Roman" w:hAnsi="Times New Roman" w:cs="Times New Roman"/>
          <w:bCs/>
          <w:sz w:val="28"/>
          <w:szCs w:val="28"/>
        </w:rPr>
        <w:t>к энергетическим</w:t>
      </w:r>
      <w:r w:rsidR="003913DA">
        <w:rPr>
          <w:rFonts w:ascii="Times New Roman" w:hAnsi="Times New Roman" w:cs="Times New Roman"/>
          <w:bCs/>
          <w:sz w:val="28"/>
          <w:szCs w:val="28"/>
        </w:rPr>
        <w:t xml:space="preserve"> напиткам.</w:t>
      </w:r>
    </w:p>
    <w:p w:rsidR="008C51DD" w:rsidRDefault="00A3015A" w:rsidP="00110E2E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</w:t>
      </w:r>
      <w:r w:rsidR="008C51DD">
        <w:rPr>
          <w:rFonts w:ascii="Times New Roman" w:hAnsi="Times New Roman" w:cs="Times New Roman"/>
          <w:sz w:val="28"/>
          <w:szCs w:val="28"/>
        </w:rPr>
        <w:t xml:space="preserve"> исполнительные </w:t>
      </w:r>
      <w:r w:rsidR="003913DA">
        <w:rPr>
          <w:rFonts w:ascii="Times New Roman" w:hAnsi="Times New Roman" w:cs="Times New Roman"/>
          <w:sz w:val="28"/>
          <w:szCs w:val="28"/>
        </w:rPr>
        <w:t>органы субъектов</w:t>
      </w:r>
      <w:r w:rsidR="008C51DD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913DA">
        <w:rPr>
          <w:rFonts w:ascii="Times New Roman" w:hAnsi="Times New Roman" w:cs="Times New Roman"/>
          <w:sz w:val="28"/>
          <w:szCs w:val="28"/>
        </w:rPr>
        <w:t>Федерации наделяются</w:t>
      </w:r>
      <w:r w:rsidR="008C51DD">
        <w:rPr>
          <w:rFonts w:ascii="Times New Roman" w:hAnsi="Times New Roman" w:cs="Times New Roman"/>
          <w:sz w:val="28"/>
          <w:szCs w:val="28"/>
        </w:rPr>
        <w:t xml:space="preserve"> </w:t>
      </w:r>
      <w:r w:rsidR="003913DA">
        <w:rPr>
          <w:rFonts w:ascii="Times New Roman" w:hAnsi="Times New Roman" w:cs="Times New Roman"/>
          <w:sz w:val="28"/>
          <w:szCs w:val="28"/>
        </w:rPr>
        <w:t>правом ограничивать</w:t>
      </w:r>
      <w:r>
        <w:rPr>
          <w:rFonts w:ascii="Times New Roman" w:hAnsi="Times New Roman" w:cs="Times New Roman"/>
          <w:sz w:val="28"/>
          <w:szCs w:val="28"/>
        </w:rPr>
        <w:t xml:space="preserve"> продажу </w:t>
      </w:r>
      <w:r w:rsidR="008C51DD">
        <w:rPr>
          <w:rFonts w:ascii="Times New Roman" w:hAnsi="Times New Roman" w:cs="Times New Roman"/>
          <w:sz w:val="28"/>
          <w:szCs w:val="28"/>
        </w:rPr>
        <w:t>безалкогольных тонизирующих напитков (в том числе энергетических) в местах</w:t>
      </w:r>
      <w:r w:rsidR="003913DA">
        <w:rPr>
          <w:rFonts w:ascii="Times New Roman" w:hAnsi="Times New Roman" w:cs="Times New Roman"/>
          <w:sz w:val="28"/>
          <w:szCs w:val="28"/>
        </w:rPr>
        <w:t xml:space="preserve"> массового скопления граждан</w:t>
      </w:r>
      <w:r w:rsidR="008C51DD">
        <w:rPr>
          <w:rFonts w:ascii="Times New Roman" w:hAnsi="Times New Roman" w:cs="Times New Roman"/>
          <w:sz w:val="28"/>
          <w:szCs w:val="28"/>
        </w:rPr>
        <w:t xml:space="preserve"> в период </w:t>
      </w:r>
      <w:r w:rsidR="003913DA">
        <w:rPr>
          <w:rFonts w:ascii="Times New Roman" w:hAnsi="Times New Roman" w:cs="Times New Roman"/>
          <w:sz w:val="28"/>
          <w:szCs w:val="28"/>
        </w:rPr>
        <w:t>проведения публичных</w:t>
      </w:r>
      <w:r w:rsidR="008C51DD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7A3332" w:rsidRDefault="00D52F66" w:rsidP="00110E2E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Данный проект закона разработан в целях </w:t>
      </w:r>
      <w:r w:rsidR="003913DA">
        <w:rPr>
          <w:rFonts w:ascii="Times New Roman" w:hAnsi="Times New Roman" w:cs="Times New Roman"/>
          <w:bCs/>
          <w:sz w:val="28"/>
          <w:szCs w:val="28"/>
        </w:rPr>
        <w:t>охраны здоровья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несовершеннолетних от воздействия потребления безалкогольных тонизирующих напитков (в том числе энергетических).</w:t>
      </w:r>
    </w:p>
    <w:p w:rsidR="00F47E81" w:rsidRDefault="00F47E81" w:rsidP="00F47E81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ФИНАНСОВО-ЭКОНОМИЧЕСКОЕ ОБОСНОВАНИЕ</w:t>
      </w:r>
    </w:p>
    <w:p w:rsidR="00F47E81" w:rsidRDefault="00F47E81" w:rsidP="00F47E81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0E2E" w:rsidRDefault="00F47E81" w:rsidP="00F47E81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проекта закона Республики Дагестан </w:t>
      </w:r>
      <w:r w:rsidR="00C453C7">
        <w:rPr>
          <w:rFonts w:ascii="Times New Roman" w:eastAsia="Calibri" w:hAnsi="Times New Roman" w:cs="Times New Roman"/>
          <w:b/>
          <w:sz w:val="28"/>
          <w:szCs w:val="28"/>
        </w:rPr>
        <w:t xml:space="preserve">«О внесении изменений </w:t>
      </w:r>
    </w:p>
    <w:p w:rsidR="00110E2E" w:rsidRDefault="00C453C7" w:rsidP="00F47E81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Закон Республики Дагестан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установлении ограничений в сфере </w:t>
      </w:r>
    </w:p>
    <w:p w:rsidR="00F47E81" w:rsidRDefault="00110E2E" w:rsidP="00F47E81">
      <w:pPr>
        <w:widowControl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розничной продажи </w:t>
      </w:r>
      <w:r w:rsidR="00C453C7">
        <w:rPr>
          <w:rFonts w:ascii="Times New Roman" w:hAnsi="Times New Roman" w:cs="Times New Roman"/>
          <w:b/>
          <w:bCs/>
          <w:sz w:val="28"/>
          <w:szCs w:val="28"/>
        </w:rPr>
        <w:t xml:space="preserve">алкогольной продукции и безалкогольных тонизирующих напитков на территории Республики Дагестан» </w:t>
      </w:r>
    </w:p>
    <w:p w:rsidR="00F47E81" w:rsidRDefault="00F47E81" w:rsidP="00F47E81">
      <w:pPr>
        <w:widowControl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10E2E" w:rsidRDefault="00110E2E" w:rsidP="00F47E81">
      <w:pPr>
        <w:widowControl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47E81" w:rsidRPr="00C453C7" w:rsidRDefault="00F47E81" w:rsidP="00F47E8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закона Республики </w:t>
      </w:r>
      <w:r w:rsidRPr="008D7420">
        <w:rPr>
          <w:rFonts w:ascii="Times New Roman" w:hAnsi="Times New Roman" w:cs="Times New Roman"/>
          <w:sz w:val="28"/>
          <w:szCs w:val="28"/>
        </w:rPr>
        <w:t xml:space="preserve">Дагестан </w:t>
      </w:r>
      <w:r w:rsidR="00C453C7" w:rsidRPr="008D7420">
        <w:rPr>
          <w:rFonts w:ascii="Times New Roman" w:eastAsia="Calibri" w:hAnsi="Times New Roman" w:cs="Times New Roman"/>
          <w:sz w:val="28"/>
          <w:szCs w:val="28"/>
        </w:rPr>
        <w:t>«О</w:t>
      </w:r>
      <w:r w:rsidR="00C453C7" w:rsidRPr="00C453C7">
        <w:rPr>
          <w:rFonts w:ascii="Times New Roman" w:eastAsia="Calibri" w:hAnsi="Times New Roman" w:cs="Times New Roman"/>
          <w:sz w:val="28"/>
          <w:szCs w:val="28"/>
        </w:rPr>
        <w:t xml:space="preserve"> внесении изменений </w:t>
      </w:r>
      <w:r w:rsidR="00C453C7" w:rsidRPr="00C453C7">
        <w:rPr>
          <w:rFonts w:ascii="Times New Roman" w:hAnsi="Times New Roman" w:cs="Times New Roman"/>
          <w:sz w:val="28"/>
          <w:szCs w:val="28"/>
        </w:rPr>
        <w:t>в Закон Республики Дагестан</w:t>
      </w:r>
      <w:r w:rsidR="00C453C7" w:rsidRPr="00C453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53C7" w:rsidRPr="00C453C7">
        <w:rPr>
          <w:rFonts w:ascii="Times New Roman" w:hAnsi="Times New Roman" w:cs="Times New Roman"/>
          <w:sz w:val="28"/>
          <w:szCs w:val="28"/>
        </w:rPr>
        <w:t>«</w:t>
      </w:r>
      <w:r w:rsidR="00C453C7" w:rsidRPr="00C453C7">
        <w:rPr>
          <w:rFonts w:ascii="Times New Roman" w:hAnsi="Times New Roman" w:cs="Times New Roman"/>
          <w:bCs/>
          <w:sz w:val="28"/>
          <w:szCs w:val="28"/>
        </w:rPr>
        <w:t>Об установлении ограничен</w:t>
      </w:r>
      <w:r w:rsidR="00110E2E">
        <w:rPr>
          <w:rFonts w:ascii="Times New Roman" w:hAnsi="Times New Roman" w:cs="Times New Roman"/>
          <w:bCs/>
          <w:sz w:val="28"/>
          <w:szCs w:val="28"/>
        </w:rPr>
        <w:t xml:space="preserve">ий в сфере розничной продажи </w:t>
      </w:r>
      <w:r w:rsidR="00C453C7" w:rsidRPr="00C453C7">
        <w:rPr>
          <w:rFonts w:ascii="Times New Roman" w:hAnsi="Times New Roman" w:cs="Times New Roman"/>
          <w:bCs/>
          <w:sz w:val="28"/>
          <w:szCs w:val="28"/>
        </w:rPr>
        <w:t>алкогольной продукции и безалкогольных тониз</w:t>
      </w:r>
      <w:r w:rsidR="00C453C7">
        <w:rPr>
          <w:rFonts w:ascii="Times New Roman" w:hAnsi="Times New Roman" w:cs="Times New Roman"/>
          <w:bCs/>
          <w:sz w:val="28"/>
          <w:szCs w:val="28"/>
        </w:rPr>
        <w:t>ирующих напитков</w:t>
      </w:r>
      <w:r w:rsidR="00C453C7" w:rsidRPr="00C453C7">
        <w:rPr>
          <w:rFonts w:ascii="Times New Roman" w:hAnsi="Times New Roman" w:cs="Times New Roman"/>
          <w:bCs/>
          <w:sz w:val="28"/>
          <w:szCs w:val="28"/>
        </w:rPr>
        <w:t xml:space="preserve"> на территории Республики Дагестан» </w:t>
      </w:r>
      <w:r w:rsidRPr="00C453C7">
        <w:rPr>
          <w:rFonts w:ascii="Times New Roman" w:hAnsi="Times New Roman" w:cs="Times New Roman"/>
          <w:sz w:val="28"/>
          <w:szCs w:val="28"/>
        </w:rPr>
        <w:t>не потребует дополнительных расходов из республиканского бюджета Республики Дагестан.</w:t>
      </w:r>
    </w:p>
    <w:p w:rsidR="00F47E81" w:rsidRPr="00C453C7" w:rsidRDefault="00F47E81" w:rsidP="00F47E81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F47E81" w:rsidRDefault="00F47E81" w:rsidP="00F47E81">
      <w:pPr>
        <w:widowControl w:val="0"/>
        <w:spacing w:after="0"/>
        <w:rPr>
          <w:b/>
        </w:rPr>
      </w:pPr>
    </w:p>
    <w:p w:rsidR="00F47E81" w:rsidRDefault="00F47E81" w:rsidP="00F47E81">
      <w:pPr>
        <w:widowControl w:val="0"/>
        <w:spacing w:after="0"/>
        <w:rPr>
          <w:b/>
        </w:rPr>
      </w:pPr>
    </w:p>
    <w:p w:rsidR="00F47E81" w:rsidRDefault="00F47E81" w:rsidP="00F47E81">
      <w:pPr>
        <w:widowControl w:val="0"/>
        <w:spacing w:after="0"/>
        <w:rPr>
          <w:b/>
        </w:rPr>
      </w:pPr>
    </w:p>
    <w:p w:rsidR="00F47E81" w:rsidRDefault="00F47E81" w:rsidP="00F47E81">
      <w:pPr>
        <w:widowControl w:val="0"/>
        <w:spacing w:after="0"/>
        <w:rPr>
          <w:b/>
        </w:rPr>
      </w:pPr>
    </w:p>
    <w:p w:rsidR="00F47E81" w:rsidRDefault="00F47E81" w:rsidP="00F47E81">
      <w:pPr>
        <w:widowControl w:val="0"/>
        <w:spacing w:after="0"/>
        <w:rPr>
          <w:b/>
        </w:rPr>
      </w:pPr>
    </w:p>
    <w:p w:rsidR="00F47E81" w:rsidRDefault="00F47E81" w:rsidP="00F47E81">
      <w:pPr>
        <w:widowControl w:val="0"/>
        <w:spacing w:after="0"/>
        <w:jc w:val="center"/>
        <w:rPr>
          <w:b/>
        </w:rPr>
      </w:pPr>
    </w:p>
    <w:p w:rsidR="005D50EE" w:rsidRDefault="005D50EE" w:rsidP="00F47E81">
      <w:pPr>
        <w:widowControl w:val="0"/>
        <w:spacing w:after="0"/>
        <w:jc w:val="center"/>
        <w:rPr>
          <w:b/>
        </w:rPr>
      </w:pPr>
    </w:p>
    <w:p w:rsidR="0093500B" w:rsidRDefault="0093500B" w:rsidP="00F47E81">
      <w:pPr>
        <w:widowControl w:val="0"/>
        <w:spacing w:after="0"/>
        <w:jc w:val="center"/>
        <w:rPr>
          <w:b/>
        </w:rPr>
      </w:pPr>
    </w:p>
    <w:p w:rsidR="0093500B" w:rsidRDefault="0093500B" w:rsidP="00F47E81">
      <w:pPr>
        <w:widowControl w:val="0"/>
        <w:spacing w:after="0"/>
        <w:jc w:val="center"/>
        <w:rPr>
          <w:b/>
        </w:rPr>
      </w:pPr>
    </w:p>
    <w:p w:rsidR="00110E2E" w:rsidRDefault="00110E2E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7E81" w:rsidRDefault="00F47E81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EE030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EE030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="00EE030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EE030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</w:t>
      </w:r>
      <w:r w:rsidR="00EE030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EE030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="00EE030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Ь</w:t>
      </w:r>
    </w:p>
    <w:p w:rsidR="00F47E81" w:rsidRDefault="00F47E81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0E2E" w:rsidRDefault="00F47E81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нормативных правовых актов, подлежащих признанию утратившими силу, </w:t>
      </w:r>
    </w:p>
    <w:p w:rsidR="00110E2E" w:rsidRDefault="00F47E81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изменению или принятию в связи с принятием закона Республики Дагестан </w:t>
      </w:r>
    </w:p>
    <w:p w:rsidR="00110E2E" w:rsidRDefault="00C453C7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«О внесении изменений </w:t>
      </w:r>
      <w:r>
        <w:rPr>
          <w:rFonts w:ascii="Times New Roman" w:hAnsi="Times New Roman" w:cs="Times New Roman"/>
          <w:b/>
          <w:sz w:val="28"/>
          <w:szCs w:val="28"/>
        </w:rPr>
        <w:t>в Закон Республики Дагестан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установлении </w:t>
      </w:r>
    </w:p>
    <w:p w:rsidR="00110E2E" w:rsidRDefault="00C453C7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ограничений в сфере розничной продажи   алкогольной продукции и </w:t>
      </w:r>
    </w:p>
    <w:p w:rsidR="00C453C7" w:rsidRDefault="00C453C7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безалкогольных тонизирующих напитков на территории Республики Дагестан» </w:t>
      </w:r>
    </w:p>
    <w:p w:rsidR="0093500B" w:rsidRDefault="0093500B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10E2E" w:rsidRDefault="00110E2E" w:rsidP="00110E2E">
      <w:pPr>
        <w:widowControl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47E81" w:rsidRPr="0093500B" w:rsidRDefault="00F47E81" w:rsidP="00110E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закона Республики Дагестан </w:t>
      </w:r>
      <w:r w:rsidR="00C453C7" w:rsidRPr="00C453C7">
        <w:rPr>
          <w:rFonts w:ascii="Times New Roman" w:eastAsia="Calibri" w:hAnsi="Times New Roman" w:cs="Times New Roman"/>
          <w:sz w:val="28"/>
          <w:szCs w:val="28"/>
        </w:rPr>
        <w:t xml:space="preserve">«О внесении изменений </w:t>
      </w:r>
      <w:r w:rsidR="00C453C7" w:rsidRPr="00C453C7">
        <w:rPr>
          <w:rFonts w:ascii="Times New Roman" w:hAnsi="Times New Roman" w:cs="Times New Roman"/>
          <w:sz w:val="28"/>
          <w:szCs w:val="28"/>
        </w:rPr>
        <w:t>в Закон Республики Дагестан</w:t>
      </w:r>
      <w:r w:rsidR="00C453C7" w:rsidRPr="00C453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53C7" w:rsidRPr="00C453C7">
        <w:rPr>
          <w:rFonts w:ascii="Times New Roman" w:hAnsi="Times New Roman" w:cs="Times New Roman"/>
          <w:sz w:val="28"/>
          <w:szCs w:val="28"/>
        </w:rPr>
        <w:t>«</w:t>
      </w:r>
      <w:r w:rsidR="00C453C7" w:rsidRPr="00C453C7">
        <w:rPr>
          <w:rFonts w:ascii="Times New Roman" w:hAnsi="Times New Roman" w:cs="Times New Roman"/>
          <w:bCs/>
          <w:sz w:val="28"/>
          <w:szCs w:val="28"/>
        </w:rPr>
        <w:t>Об установлении ограниче</w:t>
      </w:r>
      <w:r w:rsidR="00110E2E">
        <w:rPr>
          <w:rFonts w:ascii="Times New Roman" w:hAnsi="Times New Roman" w:cs="Times New Roman"/>
          <w:bCs/>
          <w:sz w:val="28"/>
          <w:szCs w:val="28"/>
        </w:rPr>
        <w:t xml:space="preserve">ний в сфере розничной продажи </w:t>
      </w:r>
      <w:r w:rsidR="00C453C7" w:rsidRPr="00C453C7">
        <w:rPr>
          <w:rFonts w:ascii="Times New Roman" w:hAnsi="Times New Roman" w:cs="Times New Roman"/>
          <w:bCs/>
          <w:sz w:val="28"/>
          <w:szCs w:val="28"/>
        </w:rPr>
        <w:t>алкогольной продукции и безалкогольных тон</w:t>
      </w:r>
      <w:r w:rsidR="00C453C7">
        <w:rPr>
          <w:rFonts w:ascii="Times New Roman" w:hAnsi="Times New Roman" w:cs="Times New Roman"/>
          <w:bCs/>
          <w:sz w:val="28"/>
          <w:szCs w:val="28"/>
        </w:rPr>
        <w:t>изирующих напитков</w:t>
      </w:r>
      <w:r w:rsidR="00C453C7" w:rsidRPr="00C453C7">
        <w:rPr>
          <w:rFonts w:ascii="Times New Roman" w:hAnsi="Times New Roman" w:cs="Times New Roman"/>
          <w:bCs/>
          <w:sz w:val="28"/>
          <w:szCs w:val="28"/>
        </w:rPr>
        <w:t xml:space="preserve"> на территории Республики </w:t>
      </w:r>
      <w:r w:rsidR="0093500B" w:rsidRPr="00C453C7">
        <w:rPr>
          <w:rFonts w:ascii="Times New Roman" w:hAnsi="Times New Roman" w:cs="Times New Roman"/>
          <w:bCs/>
          <w:sz w:val="28"/>
          <w:szCs w:val="28"/>
        </w:rPr>
        <w:t xml:space="preserve">Дагестан» </w:t>
      </w:r>
      <w:r w:rsidR="0093500B" w:rsidRPr="00C453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потребует</w:t>
      </w:r>
      <w:r w:rsidR="008D7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внесения</w:t>
      </w:r>
      <w:r w:rsidR="00935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</w:t>
      </w:r>
      <w:r w:rsidR="0093500B" w:rsidRPr="0093500B">
        <w:rPr>
          <w:rFonts w:ascii="Times New Roman" w:hAnsi="Times New Roman" w:cs="Times New Roman"/>
          <w:bCs/>
          <w:sz w:val="28"/>
          <w:szCs w:val="28"/>
        </w:rPr>
        <w:t>Кодекс</w:t>
      </w:r>
      <w:r w:rsidR="0093500B">
        <w:rPr>
          <w:rFonts w:ascii="Times New Roman" w:hAnsi="Times New Roman" w:cs="Times New Roman"/>
          <w:bCs/>
          <w:sz w:val="28"/>
          <w:szCs w:val="28"/>
        </w:rPr>
        <w:t xml:space="preserve"> Республики Дагестан об </w:t>
      </w:r>
      <w:r w:rsidR="0093500B" w:rsidRPr="0093500B">
        <w:rPr>
          <w:rFonts w:ascii="Times New Roman" w:hAnsi="Times New Roman" w:cs="Times New Roman"/>
          <w:bCs/>
          <w:sz w:val="28"/>
          <w:szCs w:val="28"/>
        </w:rPr>
        <w:t xml:space="preserve">административных </w:t>
      </w:r>
      <w:r w:rsidR="00A3015A">
        <w:rPr>
          <w:rFonts w:ascii="Times New Roman" w:hAnsi="Times New Roman" w:cs="Times New Roman"/>
          <w:bCs/>
          <w:sz w:val="28"/>
          <w:szCs w:val="28"/>
        </w:rPr>
        <w:t>право</w:t>
      </w:r>
      <w:r w:rsidR="0093500B" w:rsidRPr="0093500B">
        <w:rPr>
          <w:rFonts w:ascii="Times New Roman" w:hAnsi="Times New Roman" w:cs="Times New Roman"/>
          <w:bCs/>
          <w:sz w:val="28"/>
          <w:szCs w:val="28"/>
        </w:rPr>
        <w:t>нарушениях</w:t>
      </w:r>
      <w:r w:rsidR="00E31CE3">
        <w:rPr>
          <w:rFonts w:ascii="Times New Roman" w:hAnsi="Times New Roman" w:cs="Times New Roman"/>
          <w:bCs/>
          <w:sz w:val="28"/>
          <w:szCs w:val="28"/>
        </w:rPr>
        <w:t>.</w:t>
      </w:r>
      <w:r w:rsidR="00A3015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47E81" w:rsidRPr="00C453C7" w:rsidRDefault="00F47E81" w:rsidP="009350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7E81" w:rsidRDefault="00F47E81" w:rsidP="00F47E81">
      <w:pPr>
        <w:rPr>
          <w:rFonts w:ascii="Times New Roman" w:hAnsi="Times New Roman" w:cs="Times New Roman"/>
          <w:sz w:val="28"/>
          <w:szCs w:val="28"/>
        </w:rPr>
      </w:pPr>
    </w:p>
    <w:p w:rsidR="00F47E81" w:rsidRDefault="00F47E81" w:rsidP="00F47E81"/>
    <w:p w:rsidR="00F47E81" w:rsidRDefault="00F47E81" w:rsidP="00F47E81"/>
    <w:p w:rsidR="0007236D" w:rsidRDefault="0007236D"/>
    <w:sectPr w:rsidR="0007236D" w:rsidSect="00110E2E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C8B" w:rsidRDefault="00E45C8B" w:rsidP="00533495">
      <w:pPr>
        <w:spacing w:after="0" w:line="240" w:lineRule="auto"/>
      </w:pPr>
      <w:r>
        <w:separator/>
      </w:r>
    </w:p>
  </w:endnote>
  <w:endnote w:type="continuationSeparator" w:id="0">
    <w:p w:rsidR="00E45C8B" w:rsidRDefault="00E45C8B" w:rsidP="00533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C8B" w:rsidRDefault="00E45C8B" w:rsidP="00533495">
      <w:pPr>
        <w:spacing w:after="0" w:line="240" w:lineRule="auto"/>
      </w:pPr>
      <w:r>
        <w:separator/>
      </w:r>
    </w:p>
  </w:footnote>
  <w:footnote w:type="continuationSeparator" w:id="0">
    <w:p w:rsidR="00E45C8B" w:rsidRDefault="00E45C8B" w:rsidP="00533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9313856"/>
      <w:docPartObj>
        <w:docPartGallery w:val="Page Numbers (Top of Page)"/>
        <w:docPartUnique/>
      </w:docPartObj>
    </w:sdtPr>
    <w:sdtEndPr/>
    <w:sdtContent>
      <w:p w:rsidR="005F2BD7" w:rsidRDefault="005F2BD7">
        <w:pPr>
          <w:pStyle w:val="a7"/>
          <w:jc w:val="center"/>
        </w:pPr>
        <w:r w:rsidRPr="00110E2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10E2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10E2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67237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110E2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33495" w:rsidRDefault="0053349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BC435B"/>
    <w:multiLevelType w:val="hybridMultilevel"/>
    <w:tmpl w:val="33A0CFEC"/>
    <w:lvl w:ilvl="0" w:tplc="13781EDA">
      <w:start w:val="1"/>
      <w:numFmt w:val="decimal"/>
      <w:lvlText w:val="%1)"/>
      <w:lvlJc w:val="left"/>
      <w:pPr>
        <w:ind w:left="94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284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E81"/>
    <w:rsid w:val="00023106"/>
    <w:rsid w:val="000233E4"/>
    <w:rsid w:val="00035DDE"/>
    <w:rsid w:val="0007236D"/>
    <w:rsid w:val="000E3BC5"/>
    <w:rsid w:val="00104488"/>
    <w:rsid w:val="00110E2E"/>
    <w:rsid w:val="00126FC0"/>
    <w:rsid w:val="00150B89"/>
    <w:rsid w:val="001740F6"/>
    <w:rsid w:val="001A6E82"/>
    <w:rsid w:val="001B3648"/>
    <w:rsid w:val="00205DCC"/>
    <w:rsid w:val="00242FE4"/>
    <w:rsid w:val="002C351D"/>
    <w:rsid w:val="0032631C"/>
    <w:rsid w:val="003913DA"/>
    <w:rsid w:val="003F2B88"/>
    <w:rsid w:val="00493679"/>
    <w:rsid w:val="004A5D34"/>
    <w:rsid w:val="004B37ED"/>
    <w:rsid w:val="00533495"/>
    <w:rsid w:val="005869F9"/>
    <w:rsid w:val="005C3B22"/>
    <w:rsid w:val="005D4070"/>
    <w:rsid w:val="005D50EE"/>
    <w:rsid w:val="005E0911"/>
    <w:rsid w:val="005F2BD7"/>
    <w:rsid w:val="006448A0"/>
    <w:rsid w:val="00670629"/>
    <w:rsid w:val="006B4438"/>
    <w:rsid w:val="006C1832"/>
    <w:rsid w:val="007A3332"/>
    <w:rsid w:val="007F09E7"/>
    <w:rsid w:val="0085481C"/>
    <w:rsid w:val="00892838"/>
    <w:rsid w:val="008C51DD"/>
    <w:rsid w:val="008D11EE"/>
    <w:rsid w:val="008D7420"/>
    <w:rsid w:val="0093500B"/>
    <w:rsid w:val="009A7F02"/>
    <w:rsid w:val="009B1B42"/>
    <w:rsid w:val="009E023C"/>
    <w:rsid w:val="00A2288F"/>
    <w:rsid w:val="00A3015A"/>
    <w:rsid w:val="00A53693"/>
    <w:rsid w:val="00A61AAC"/>
    <w:rsid w:val="00A76378"/>
    <w:rsid w:val="00A810C8"/>
    <w:rsid w:val="00AB65F7"/>
    <w:rsid w:val="00B012AF"/>
    <w:rsid w:val="00B833BD"/>
    <w:rsid w:val="00C443DC"/>
    <w:rsid w:val="00C453C7"/>
    <w:rsid w:val="00C67237"/>
    <w:rsid w:val="00C94EF8"/>
    <w:rsid w:val="00CA08C9"/>
    <w:rsid w:val="00CA15FA"/>
    <w:rsid w:val="00CC4488"/>
    <w:rsid w:val="00D52F66"/>
    <w:rsid w:val="00D84F7A"/>
    <w:rsid w:val="00DA7325"/>
    <w:rsid w:val="00DC4039"/>
    <w:rsid w:val="00E31CE3"/>
    <w:rsid w:val="00E45C8B"/>
    <w:rsid w:val="00E56841"/>
    <w:rsid w:val="00E72979"/>
    <w:rsid w:val="00E84C3F"/>
    <w:rsid w:val="00ED3DB9"/>
    <w:rsid w:val="00EE0306"/>
    <w:rsid w:val="00F06C94"/>
    <w:rsid w:val="00F4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0C591E-02B2-42EE-90D7-22599D40B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E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7E8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E3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3BC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E09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33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3495"/>
  </w:style>
  <w:style w:type="paragraph" w:styleId="a9">
    <w:name w:val="footer"/>
    <w:basedOn w:val="a"/>
    <w:link w:val="aa"/>
    <w:uiPriority w:val="99"/>
    <w:unhideWhenUsed/>
    <w:rsid w:val="00533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34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User\&#1056;&#1072;&#1073;&#1086;&#1095;&#1080;&#1081;%20&#1089;&#1090;&#1086;&#1083;\&#1047;&#1040;&#1050;&#1054;&#1053;&#1067;%202025\&#1047;&#1072;&#1082;&#1086;&#1085;%20&#1086;&#1073;%20&#1091;&#1089;&#1090;.%20&#1086;&#1075;&#1088;.%20&#1074;%20&#1089;&#1092;&#1077;&#1088;&#1077;%20&#1088;&#1086;&#1079;&#1085;&#1102;%20&#1087;&#1088;&#1086;&#1076;.%20&#1072;&#1083;&#1082;&#1086;&#1075;&#1083;\pravo.e-da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vo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334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5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2026-05-08T06:31:00Z</cp:lastPrinted>
  <dcterms:created xsi:type="dcterms:W3CDTF">2025-06-27T08:57:00Z</dcterms:created>
  <dcterms:modified xsi:type="dcterms:W3CDTF">2026-05-14T06:50:00Z</dcterms:modified>
</cp:coreProperties>
</file>